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1396" w:rsidRPr="00551C22" w:rsidRDefault="00581396" w:rsidP="00551C22">
      <w:pPr>
        <w:rPr>
          <w:sz w:val="28"/>
          <w:szCs w:val="28"/>
        </w:rPr>
      </w:pPr>
    </w:p>
    <w:p w:rsidR="00EF0C18" w:rsidRDefault="00F8342F" w:rsidP="00AC55FC">
      <w:pPr>
        <w:jc w:val="center"/>
        <w:rPr>
          <w:b/>
          <w:sz w:val="36"/>
          <w:szCs w:val="36"/>
        </w:rPr>
      </w:pPr>
      <w:r w:rsidRPr="00EF0C18">
        <w:rPr>
          <w:rFonts w:hint="eastAsia"/>
          <w:b/>
          <w:sz w:val="36"/>
          <w:szCs w:val="36"/>
        </w:rPr>
        <w:t>伟光汇通旅游产业发展有限公司</w:t>
      </w:r>
      <w:r w:rsidR="00AC55FC">
        <w:rPr>
          <w:rFonts w:hint="eastAsia"/>
          <w:b/>
          <w:sz w:val="36"/>
          <w:szCs w:val="36"/>
        </w:rPr>
        <w:t>调研霞浦文化旅游项目</w:t>
      </w:r>
    </w:p>
    <w:p w:rsidR="00AC55FC" w:rsidRDefault="00AC55FC" w:rsidP="00AC55FC">
      <w:pPr>
        <w:jc w:val="center"/>
        <w:rPr>
          <w:rFonts w:ascii="仿宋" w:eastAsia="仿宋" w:hAnsi="仿宋"/>
          <w:sz w:val="30"/>
          <w:szCs w:val="30"/>
        </w:rPr>
      </w:pPr>
    </w:p>
    <w:p w:rsidR="00AC55FC" w:rsidRPr="00F8342F" w:rsidRDefault="00AC55FC" w:rsidP="00AC55FC">
      <w:pPr>
        <w:ind w:firstLineChars="240" w:firstLine="720"/>
        <w:rPr>
          <w:rFonts w:ascii="仿宋" w:eastAsia="仿宋" w:hAnsi="仿宋"/>
          <w:sz w:val="30"/>
          <w:szCs w:val="30"/>
        </w:rPr>
      </w:pPr>
      <w:r>
        <w:rPr>
          <w:rFonts w:ascii="仿宋" w:eastAsia="仿宋" w:hAnsi="仿宋" w:hint="eastAsia"/>
          <w:sz w:val="30"/>
          <w:szCs w:val="30"/>
        </w:rPr>
        <w:t>8月1日至2日，</w:t>
      </w:r>
      <w:r w:rsidR="00F8342F" w:rsidRPr="00F8342F">
        <w:rPr>
          <w:rFonts w:ascii="仿宋" w:eastAsia="仿宋" w:hAnsi="仿宋" w:hint="eastAsia"/>
          <w:sz w:val="30"/>
          <w:szCs w:val="30"/>
        </w:rPr>
        <w:t>伟光汇通旅游产业发展有限公司（以下简称“伟光汇通旅业”）</w:t>
      </w:r>
      <w:r>
        <w:rPr>
          <w:rFonts w:ascii="仿宋" w:eastAsia="仿宋" w:hAnsi="仿宋" w:hint="eastAsia"/>
          <w:sz w:val="30"/>
          <w:szCs w:val="30"/>
        </w:rPr>
        <w:t>前往</w:t>
      </w:r>
      <w:r w:rsidR="00F8342F" w:rsidRPr="00F8342F">
        <w:rPr>
          <w:rFonts w:ascii="仿宋" w:eastAsia="仿宋" w:hAnsi="仿宋" w:hint="eastAsia"/>
          <w:sz w:val="30"/>
          <w:szCs w:val="30"/>
        </w:rPr>
        <w:t>霞浦</w:t>
      </w:r>
      <w:r>
        <w:rPr>
          <w:rFonts w:ascii="仿宋" w:eastAsia="仿宋" w:hAnsi="仿宋" w:hint="eastAsia"/>
          <w:sz w:val="30"/>
          <w:szCs w:val="30"/>
        </w:rPr>
        <w:t>考察文化旅游项目</w:t>
      </w:r>
      <w:r w:rsidR="00F8342F" w:rsidRPr="00F8342F">
        <w:rPr>
          <w:rFonts w:ascii="仿宋" w:eastAsia="仿宋" w:hAnsi="仿宋" w:hint="eastAsia"/>
          <w:sz w:val="30"/>
          <w:szCs w:val="30"/>
        </w:rPr>
        <w:t>，</w:t>
      </w:r>
      <w:r>
        <w:rPr>
          <w:rFonts w:ascii="仿宋" w:eastAsia="仿宋" w:hAnsi="仿宋" w:hint="eastAsia"/>
          <w:sz w:val="30"/>
          <w:szCs w:val="30"/>
        </w:rPr>
        <w:t>伟光汇通旅业投资发展中心副总经理邓小文、华中区总经理王三华和</w:t>
      </w:r>
      <w:r w:rsidR="00AA50F4">
        <w:rPr>
          <w:rFonts w:ascii="仿宋" w:eastAsia="仿宋" w:hAnsi="仿宋" w:hint="eastAsia"/>
          <w:sz w:val="30"/>
          <w:szCs w:val="30"/>
        </w:rPr>
        <w:t>长三角区域筹备负责人</w:t>
      </w:r>
      <w:r>
        <w:rPr>
          <w:rFonts w:ascii="仿宋" w:eastAsia="仿宋" w:hAnsi="仿宋" w:hint="eastAsia"/>
          <w:sz w:val="30"/>
          <w:szCs w:val="30"/>
        </w:rPr>
        <w:t>章遴毅3人前往霞浦赤岸、三沙、大京、八堡、博物馆等地了解霞浦文化底蕴并实地考察了解霞浦滨海新城土地规划情况。</w:t>
      </w:r>
      <w:r w:rsidR="00AA50F4">
        <w:rPr>
          <w:rFonts w:ascii="仿宋" w:eastAsia="仿宋" w:hAnsi="仿宋" w:hint="eastAsia"/>
          <w:sz w:val="30"/>
          <w:szCs w:val="30"/>
        </w:rPr>
        <w:t>调研期间，</w:t>
      </w:r>
      <w:r>
        <w:rPr>
          <w:rFonts w:ascii="仿宋" w:eastAsia="仿宋" w:hAnsi="仿宋" w:hint="eastAsia"/>
          <w:sz w:val="30"/>
          <w:szCs w:val="30"/>
        </w:rPr>
        <w:t>与霞浦县政府颜谋元县长及相关县领导和部门开展座谈，双方初步达成合作意愿，</w:t>
      </w:r>
      <w:r w:rsidR="004C7347">
        <w:rPr>
          <w:rFonts w:ascii="仿宋" w:eastAsia="仿宋" w:hAnsi="仿宋" w:hint="eastAsia"/>
          <w:sz w:val="30"/>
          <w:szCs w:val="30"/>
        </w:rPr>
        <w:t>伟光汇通旅业意愿</w:t>
      </w:r>
      <w:r w:rsidR="00E100BC">
        <w:rPr>
          <w:rFonts w:ascii="仿宋" w:eastAsia="仿宋" w:hAnsi="仿宋" w:hint="eastAsia"/>
          <w:sz w:val="30"/>
          <w:szCs w:val="30"/>
        </w:rPr>
        <w:t>投资霞浦文旅项目，围绕</w:t>
      </w:r>
      <w:r w:rsidR="004C7347">
        <w:rPr>
          <w:rFonts w:ascii="仿宋" w:eastAsia="仿宋" w:hAnsi="仿宋" w:hint="eastAsia"/>
          <w:sz w:val="30"/>
          <w:szCs w:val="30"/>
        </w:rPr>
        <w:t>霞浦</w:t>
      </w:r>
      <w:r w:rsidR="00E100BC">
        <w:rPr>
          <w:rFonts w:ascii="仿宋" w:eastAsia="仿宋" w:hAnsi="仿宋" w:hint="eastAsia"/>
          <w:sz w:val="30"/>
          <w:szCs w:val="30"/>
        </w:rPr>
        <w:t>海洋文化结合古堡文化、民俗文化、宗教文化等</w:t>
      </w:r>
      <w:r w:rsidR="004C7347">
        <w:rPr>
          <w:rFonts w:ascii="仿宋" w:eastAsia="仿宋" w:hAnsi="仿宋" w:hint="eastAsia"/>
          <w:sz w:val="30"/>
          <w:szCs w:val="30"/>
        </w:rPr>
        <w:t>建设</w:t>
      </w:r>
      <w:r w:rsidR="00E100BC">
        <w:rPr>
          <w:rFonts w:ascii="仿宋" w:eastAsia="仿宋" w:hAnsi="仿宋" w:hint="eastAsia"/>
          <w:sz w:val="30"/>
          <w:szCs w:val="30"/>
        </w:rPr>
        <w:t>霞浦</w:t>
      </w:r>
      <w:r w:rsidR="004C7347">
        <w:rPr>
          <w:rFonts w:ascii="仿宋" w:eastAsia="仿宋" w:hAnsi="仿宋" w:hint="eastAsia"/>
          <w:sz w:val="30"/>
          <w:szCs w:val="30"/>
        </w:rPr>
        <w:t>文旅古城，并计划将古城打造成宁德市乃至周边地区的旅游集散地，双方下一步</w:t>
      </w:r>
      <w:r w:rsidR="00AA50F4">
        <w:rPr>
          <w:rFonts w:ascii="仿宋" w:eastAsia="仿宋" w:hAnsi="仿宋" w:hint="eastAsia"/>
          <w:sz w:val="30"/>
          <w:szCs w:val="30"/>
        </w:rPr>
        <w:t>将就土地、相关政策等开展</w:t>
      </w:r>
      <w:r w:rsidR="004C7347">
        <w:rPr>
          <w:rFonts w:ascii="仿宋" w:eastAsia="仿宋" w:hAnsi="仿宋" w:hint="eastAsia"/>
          <w:sz w:val="30"/>
          <w:szCs w:val="30"/>
        </w:rPr>
        <w:t>深入的</w:t>
      </w:r>
      <w:r w:rsidR="00AA50F4">
        <w:rPr>
          <w:rFonts w:ascii="仿宋" w:eastAsia="仿宋" w:hAnsi="仿宋" w:hint="eastAsia"/>
          <w:sz w:val="30"/>
          <w:szCs w:val="30"/>
        </w:rPr>
        <w:t>对接洽谈</w:t>
      </w:r>
      <w:r>
        <w:rPr>
          <w:rFonts w:ascii="仿宋" w:eastAsia="仿宋" w:hAnsi="仿宋" w:hint="eastAsia"/>
          <w:sz w:val="30"/>
          <w:szCs w:val="30"/>
        </w:rPr>
        <w:t>。</w:t>
      </w:r>
    </w:p>
    <w:p w:rsidR="00F8342F" w:rsidRPr="00AA50F4" w:rsidRDefault="00F8342F" w:rsidP="00AA50F4">
      <w:pPr>
        <w:ind w:firstLineChars="200" w:firstLine="602"/>
        <w:rPr>
          <w:rFonts w:ascii="仿宋" w:eastAsia="仿宋" w:hAnsi="仿宋"/>
          <w:b/>
          <w:sz w:val="30"/>
          <w:szCs w:val="30"/>
        </w:rPr>
      </w:pPr>
      <w:r w:rsidRPr="00AA50F4">
        <w:rPr>
          <w:rFonts w:ascii="仿宋" w:eastAsia="仿宋" w:hAnsi="仿宋" w:hint="eastAsia"/>
          <w:b/>
          <w:sz w:val="30"/>
          <w:szCs w:val="30"/>
        </w:rPr>
        <w:t>伟光汇通旅业简介</w:t>
      </w:r>
    </w:p>
    <w:p w:rsidR="00EF0C18" w:rsidRDefault="00F8342F" w:rsidP="00E100BC">
      <w:pPr>
        <w:ind w:firstLineChars="200" w:firstLine="600"/>
        <w:rPr>
          <w:rFonts w:ascii="仿宋" w:eastAsia="仿宋" w:hAnsi="仿宋"/>
          <w:sz w:val="30"/>
          <w:szCs w:val="30"/>
        </w:rPr>
      </w:pPr>
      <w:r w:rsidRPr="00F8342F">
        <w:rPr>
          <w:rFonts w:ascii="仿宋" w:eastAsia="仿宋" w:hAnsi="仿宋" w:hint="eastAsia"/>
          <w:sz w:val="30"/>
          <w:szCs w:val="30"/>
        </w:rPr>
        <w:t>伟光汇通旅业是国开金融旗下文化旅游产业投资平台，有着20多年文化旅游古镇开发建设与运营管理实践，已</w:t>
      </w:r>
      <w:r w:rsidR="00EF0C18">
        <w:rPr>
          <w:rFonts w:ascii="仿宋" w:eastAsia="仿宋" w:hAnsi="仿宋" w:hint="eastAsia"/>
          <w:sz w:val="30"/>
          <w:szCs w:val="30"/>
        </w:rPr>
        <w:t>开发了云南楚雄“彝人古镇”、河北滦县“滦州古城”、广西田阳“田州古城”和安徽滁州“定远古镇”等优质项目20余个，</w:t>
      </w:r>
      <w:r w:rsidRPr="00F8342F">
        <w:rPr>
          <w:rFonts w:ascii="仿宋" w:eastAsia="仿宋" w:hAnsi="仿宋" w:hint="eastAsia"/>
          <w:sz w:val="30"/>
          <w:szCs w:val="30"/>
        </w:rPr>
        <w:t>遍布12个省/自治区/直辖市，累计投资额近千亿元。</w:t>
      </w:r>
      <w:r w:rsidR="00EF0C18">
        <w:rPr>
          <w:rFonts w:ascii="仿宋" w:eastAsia="仿宋" w:hAnsi="仿宋" w:hint="eastAsia"/>
          <w:sz w:val="30"/>
          <w:szCs w:val="30"/>
        </w:rPr>
        <w:t>伟光汇通旅业文化旅游古镇项目顺应了时代发展潮流、符合国家的政策导向、促进了区域旅游经济发展，植根中国文化、复兴中华传统文化，以尊重当地历史、传承地方传统文化的原则，打造特色休闲旅游集散中心，创建5A级</w:t>
      </w:r>
      <w:r w:rsidR="0006509F">
        <w:rPr>
          <w:rFonts w:ascii="仿宋" w:eastAsia="仿宋" w:hAnsi="仿宋" w:hint="eastAsia"/>
          <w:sz w:val="30"/>
          <w:szCs w:val="30"/>
        </w:rPr>
        <w:t>旅游</w:t>
      </w:r>
      <w:r w:rsidR="00EF0C18">
        <w:rPr>
          <w:rFonts w:ascii="仿宋" w:eastAsia="仿宋" w:hAnsi="仿宋" w:hint="eastAsia"/>
          <w:sz w:val="30"/>
          <w:szCs w:val="30"/>
        </w:rPr>
        <w:t>景区。</w:t>
      </w:r>
    </w:p>
    <w:p w:rsidR="00AA50F4" w:rsidRDefault="005762A3" w:rsidP="005762A3">
      <w:pPr>
        <w:rPr>
          <w:rFonts w:ascii="仿宋" w:eastAsia="仿宋" w:hAnsi="仿宋"/>
          <w:sz w:val="30"/>
          <w:szCs w:val="30"/>
        </w:rPr>
      </w:pPr>
      <w:r>
        <w:rPr>
          <w:rFonts w:ascii="仿宋" w:eastAsia="仿宋" w:hAnsi="仿宋" w:hint="eastAsia"/>
          <w:noProof/>
          <w:sz w:val="30"/>
          <w:szCs w:val="30"/>
        </w:rPr>
        <w:lastRenderedPageBreak/>
        <w:drawing>
          <wp:inline distT="0" distB="0" distL="0" distR="0">
            <wp:extent cx="5037442" cy="3778370"/>
            <wp:effectExtent l="19050" t="0" r="0" b="0"/>
            <wp:docPr id="11" name="图片 10" descr="与霞浦县政府座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与霞浦县政府座谈.jpg"/>
                    <pic:cNvPicPr/>
                  </pic:nvPicPr>
                  <pic:blipFill>
                    <a:blip r:embed="rId7" cstate="print"/>
                    <a:stretch>
                      <a:fillRect/>
                    </a:stretch>
                  </pic:blipFill>
                  <pic:spPr>
                    <a:xfrm>
                      <a:off x="0" y="0"/>
                      <a:ext cx="5037500" cy="3778414"/>
                    </a:xfrm>
                    <a:prstGeom prst="rect">
                      <a:avLst/>
                    </a:prstGeom>
                  </pic:spPr>
                </pic:pic>
              </a:graphicData>
            </a:graphic>
          </wp:inline>
        </w:drawing>
      </w:r>
    </w:p>
    <w:p w:rsidR="005762A3" w:rsidRDefault="005762A3" w:rsidP="00F8342F">
      <w:pPr>
        <w:ind w:firstLineChars="240" w:firstLine="720"/>
        <w:rPr>
          <w:rFonts w:ascii="仿宋" w:eastAsia="仿宋" w:hAnsi="仿宋"/>
          <w:sz w:val="30"/>
          <w:szCs w:val="30"/>
        </w:rPr>
      </w:pPr>
      <w:r>
        <w:rPr>
          <w:rFonts w:ascii="仿宋" w:eastAsia="仿宋" w:hAnsi="仿宋" w:hint="eastAsia"/>
          <w:sz w:val="30"/>
          <w:szCs w:val="30"/>
        </w:rPr>
        <w:t>与霞浦县政府领导座谈</w:t>
      </w:r>
    </w:p>
    <w:p w:rsidR="005762A3" w:rsidRDefault="005762A3" w:rsidP="005762A3">
      <w:pPr>
        <w:rPr>
          <w:rFonts w:ascii="仿宋" w:eastAsia="仿宋" w:hAnsi="仿宋"/>
          <w:sz w:val="30"/>
          <w:szCs w:val="30"/>
        </w:rPr>
      </w:pPr>
      <w:r>
        <w:rPr>
          <w:rFonts w:ascii="仿宋" w:eastAsia="仿宋" w:hAnsi="仿宋" w:hint="eastAsia"/>
          <w:noProof/>
          <w:sz w:val="30"/>
          <w:szCs w:val="30"/>
        </w:rPr>
        <w:drawing>
          <wp:inline distT="0" distB="0" distL="0" distR="0">
            <wp:extent cx="5044655" cy="3783780"/>
            <wp:effectExtent l="19050" t="0" r="3595" b="0"/>
            <wp:docPr id="6" name="图片 5" descr="微信图片_201808031556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803155615.jpg"/>
                    <pic:cNvPicPr/>
                  </pic:nvPicPr>
                  <pic:blipFill>
                    <a:blip r:embed="rId8" cstate="print"/>
                    <a:stretch>
                      <a:fillRect/>
                    </a:stretch>
                  </pic:blipFill>
                  <pic:spPr>
                    <a:xfrm>
                      <a:off x="0" y="0"/>
                      <a:ext cx="5044713" cy="3783824"/>
                    </a:xfrm>
                    <a:prstGeom prst="rect">
                      <a:avLst/>
                    </a:prstGeom>
                  </pic:spPr>
                </pic:pic>
              </a:graphicData>
            </a:graphic>
          </wp:inline>
        </w:drawing>
      </w:r>
    </w:p>
    <w:p w:rsidR="005762A3" w:rsidRPr="005762A3" w:rsidRDefault="005762A3" w:rsidP="005762A3">
      <w:pPr>
        <w:rPr>
          <w:rFonts w:ascii="仿宋" w:eastAsia="仿宋" w:hAnsi="仿宋"/>
          <w:sz w:val="30"/>
          <w:szCs w:val="30"/>
        </w:rPr>
      </w:pPr>
      <w:r>
        <w:rPr>
          <w:rFonts w:ascii="仿宋" w:eastAsia="仿宋" w:hAnsi="仿宋" w:hint="eastAsia"/>
          <w:sz w:val="30"/>
          <w:szCs w:val="30"/>
        </w:rPr>
        <w:t xml:space="preserve">    了解滨海新城规划用地情况</w:t>
      </w:r>
    </w:p>
    <w:p w:rsidR="00AA50F4" w:rsidRDefault="005762A3" w:rsidP="005762A3">
      <w:pPr>
        <w:rPr>
          <w:rFonts w:ascii="仿宋" w:eastAsia="仿宋" w:hAnsi="仿宋"/>
          <w:sz w:val="30"/>
          <w:szCs w:val="30"/>
        </w:rPr>
      </w:pPr>
      <w:r>
        <w:rPr>
          <w:rFonts w:ascii="仿宋" w:eastAsia="仿宋" w:hAnsi="仿宋" w:hint="eastAsia"/>
          <w:noProof/>
          <w:sz w:val="30"/>
          <w:szCs w:val="30"/>
        </w:rPr>
        <w:lastRenderedPageBreak/>
        <w:drawing>
          <wp:inline distT="0" distB="0" distL="0" distR="0">
            <wp:extent cx="5543550" cy="4157980"/>
            <wp:effectExtent l="19050" t="0" r="0" b="0"/>
            <wp:docPr id="8" name="图片 7" descr="调研大京旅游景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调研大京旅游景区.jpg"/>
                    <pic:cNvPicPr/>
                  </pic:nvPicPr>
                  <pic:blipFill>
                    <a:blip r:embed="rId9" cstate="print"/>
                    <a:stretch>
                      <a:fillRect/>
                    </a:stretch>
                  </pic:blipFill>
                  <pic:spPr>
                    <a:xfrm>
                      <a:off x="0" y="0"/>
                      <a:ext cx="5543550" cy="4157980"/>
                    </a:xfrm>
                    <a:prstGeom prst="rect">
                      <a:avLst/>
                    </a:prstGeom>
                  </pic:spPr>
                </pic:pic>
              </a:graphicData>
            </a:graphic>
          </wp:inline>
        </w:drawing>
      </w:r>
    </w:p>
    <w:p w:rsidR="005762A3" w:rsidRDefault="005762A3" w:rsidP="005762A3">
      <w:pPr>
        <w:rPr>
          <w:rFonts w:ascii="仿宋" w:eastAsia="仿宋" w:hAnsi="仿宋"/>
          <w:sz w:val="30"/>
          <w:szCs w:val="30"/>
        </w:rPr>
      </w:pPr>
      <w:r>
        <w:rPr>
          <w:rFonts w:ascii="仿宋" w:eastAsia="仿宋" w:hAnsi="仿宋" w:hint="eastAsia"/>
          <w:sz w:val="30"/>
          <w:szCs w:val="30"/>
        </w:rPr>
        <w:t>了解大京旅游项目开发情况</w:t>
      </w:r>
    </w:p>
    <w:p w:rsidR="005762A3" w:rsidRDefault="005762A3" w:rsidP="005762A3">
      <w:pPr>
        <w:rPr>
          <w:rFonts w:ascii="仿宋" w:eastAsia="仿宋" w:hAnsi="仿宋"/>
          <w:sz w:val="30"/>
          <w:szCs w:val="30"/>
        </w:rPr>
      </w:pPr>
      <w:r>
        <w:rPr>
          <w:rFonts w:ascii="仿宋" w:eastAsia="仿宋" w:hAnsi="仿宋" w:hint="eastAsia"/>
          <w:noProof/>
          <w:sz w:val="30"/>
          <w:szCs w:val="30"/>
        </w:rPr>
        <w:drawing>
          <wp:inline distT="0" distB="0" distL="0" distR="0">
            <wp:extent cx="5130919" cy="3848483"/>
            <wp:effectExtent l="19050" t="0" r="0" b="0"/>
            <wp:docPr id="10" name="图片 9" descr="调研大京古堡.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调研大京古堡.jpg"/>
                    <pic:cNvPicPr/>
                  </pic:nvPicPr>
                  <pic:blipFill>
                    <a:blip r:embed="rId10" cstate="print"/>
                    <a:stretch>
                      <a:fillRect/>
                    </a:stretch>
                  </pic:blipFill>
                  <pic:spPr>
                    <a:xfrm>
                      <a:off x="0" y="0"/>
                      <a:ext cx="5130978" cy="3848527"/>
                    </a:xfrm>
                    <a:prstGeom prst="rect">
                      <a:avLst/>
                    </a:prstGeom>
                  </pic:spPr>
                </pic:pic>
              </a:graphicData>
            </a:graphic>
          </wp:inline>
        </w:drawing>
      </w:r>
    </w:p>
    <w:p w:rsidR="005762A3" w:rsidRDefault="005762A3" w:rsidP="005762A3">
      <w:pPr>
        <w:ind w:firstLineChars="200" w:firstLine="600"/>
        <w:rPr>
          <w:rFonts w:ascii="仿宋" w:eastAsia="仿宋" w:hAnsi="仿宋"/>
          <w:sz w:val="30"/>
          <w:szCs w:val="30"/>
        </w:rPr>
      </w:pPr>
      <w:r>
        <w:rPr>
          <w:rFonts w:ascii="仿宋" w:eastAsia="仿宋" w:hAnsi="仿宋" w:hint="eastAsia"/>
          <w:sz w:val="30"/>
          <w:szCs w:val="30"/>
        </w:rPr>
        <w:t>调研大京古堡</w:t>
      </w:r>
    </w:p>
    <w:p w:rsidR="00AA50F4" w:rsidRDefault="005762A3" w:rsidP="005762A3">
      <w:pPr>
        <w:rPr>
          <w:rFonts w:ascii="仿宋" w:eastAsia="仿宋" w:hAnsi="仿宋"/>
          <w:sz w:val="30"/>
          <w:szCs w:val="30"/>
        </w:rPr>
      </w:pPr>
      <w:r w:rsidRPr="005762A3">
        <w:rPr>
          <w:rFonts w:ascii="仿宋" w:eastAsia="仿宋" w:hAnsi="仿宋" w:hint="eastAsia"/>
          <w:noProof/>
          <w:sz w:val="30"/>
          <w:szCs w:val="30"/>
        </w:rPr>
        <w:lastRenderedPageBreak/>
        <w:drawing>
          <wp:inline distT="0" distB="0" distL="0" distR="0">
            <wp:extent cx="5320701" cy="3990830"/>
            <wp:effectExtent l="19050" t="0" r="0" b="0"/>
            <wp:docPr id="7" name="图片 2" descr="微信图片_20180803155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803155453.jpg"/>
                    <pic:cNvPicPr/>
                  </pic:nvPicPr>
                  <pic:blipFill>
                    <a:blip r:embed="rId11" cstate="print"/>
                    <a:stretch>
                      <a:fillRect/>
                    </a:stretch>
                  </pic:blipFill>
                  <pic:spPr>
                    <a:xfrm>
                      <a:off x="0" y="0"/>
                      <a:ext cx="5320762" cy="3990876"/>
                    </a:xfrm>
                    <a:prstGeom prst="rect">
                      <a:avLst/>
                    </a:prstGeom>
                  </pic:spPr>
                </pic:pic>
              </a:graphicData>
            </a:graphic>
          </wp:inline>
        </w:drawing>
      </w:r>
    </w:p>
    <w:p w:rsidR="005762A3" w:rsidRDefault="005762A3" w:rsidP="005762A3">
      <w:pPr>
        <w:ind w:firstLineChars="240" w:firstLine="720"/>
        <w:rPr>
          <w:rFonts w:ascii="仿宋" w:eastAsia="仿宋" w:hAnsi="仿宋"/>
          <w:sz w:val="30"/>
          <w:szCs w:val="30"/>
        </w:rPr>
      </w:pPr>
      <w:r>
        <w:rPr>
          <w:rFonts w:ascii="仿宋" w:eastAsia="仿宋" w:hAnsi="仿宋" w:hint="eastAsia"/>
          <w:sz w:val="30"/>
          <w:szCs w:val="30"/>
        </w:rPr>
        <w:t>调研赤岸空海</w:t>
      </w:r>
      <w:r w:rsidR="00C37449">
        <w:rPr>
          <w:rFonts w:ascii="仿宋" w:eastAsia="仿宋" w:hAnsi="仿宋" w:hint="eastAsia"/>
          <w:sz w:val="30"/>
          <w:szCs w:val="30"/>
        </w:rPr>
        <w:t>大</w:t>
      </w:r>
      <w:r>
        <w:rPr>
          <w:rFonts w:ascii="仿宋" w:eastAsia="仿宋" w:hAnsi="仿宋" w:hint="eastAsia"/>
          <w:sz w:val="30"/>
          <w:szCs w:val="30"/>
        </w:rPr>
        <w:t>师纪念馆</w:t>
      </w:r>
    </w:p>
    <w:p w:rsidR="005762A3" w:rsidRDefault="005762A3" w:rsidP="005762A3">
      <w:pPr>
        <w:rPr>
          <w:rFonts w:ascii="仿宋" w:eastAsia="仿宋" w:hAnsi="仿宋"/>
          <w:sz w:val="30"/>
          <w:szCs w:val="30"/>
        </w:rPr>
      </w:pPr>
      <w:r>
        <w:rPr>
          <w:rFonts w:ascii="仿宋" w:eastAsia="仿宋" w:hAnsi="仿宋"/>
          <w:noProof/>
          <w:sz w:val="30"/>
          <w:szCs w:val="30"/>
        </w:rPr>
        <w:drawing>
          <wp:inline distT="0" distB="0" distL="0" distR="0">
            <wp:extent cx="5182678" cy="3887305"/>
            <wp:effectExtent l="19050" t="0" r="0" b="0"/>
            <wp:docPr id="12" name="图片 11" descr="微信图片_20180803160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180803160150.jpg"/>
                    <pic:cNvPicPr/>
                  </pic:nvPicPr>
                  <pic:blipFill>
                    <a:blip r:embed="rId12" cstate="print"/>
                    <a:stretch>
                      <a:fillRect/>
                    </a:stretch>
                  </pic:blipFill>
                  <pic:spPr>
                    <a:xfrm>
                      <a:off x="0" y="0"/>
                      <a:ext cx="5182738" cy="3887350"/>
                    </a:xfrm>
                    <a:prstGeom prst="rect">
                      <a:avLst/>
                    </a:prstGeom>
                  </pic:spPr>
                </pic:pic>
              </a:graphicData>
            </a:graphic>
          </wp:inline>
        </w:drawing>
      </w:r>
    </w:p>
    <w:p w:rsidR="005762A3" w:rsidRPr="005762A3" w:rsidRDefault="005762A3" w:rsidP="005762A3">
      <w:pPr>
        <w:rPr>
          <w:rFonts w:ascii="仿宋" w:eastAsia="仿宋" w:hAnsi="仿宋"/>
          <w:sz w:val="30"/>
          <w:szCs w:val="30"/>
        </w:rPr>
      </w:pPr>
      <w:r>
        <w:rPr>
          <w:rFonts w:ascii="仿宋" w:eastAsia="仿宋" w:hAnsi="仿宋" w:hint="eastAsia"/>
          <w:sz w:val="30"/>
          <w:szCs w:val="30"/>
        </w:rPr>
        <w:t xml:space="preserve">    参观霞浦县博物馆</w:t>
      </w:r>
    </w:p>
    <w:sectPr w:rsidR="005762A3" w:rsidRPr="005762A3" w:rsidSect="00551C22">
      <w:footerReference w:type="default" r:id="rId13"/>
      <w:pgSz w:w="11906" w:h="16838"/>
      <w:pgMar w:top="1304" w:right="1588" w:bottom="1361"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DD9" w:rsidRDefault="00E70DD9" w:rsidP="00686DF8">
      <w:r>
        <w:separator/>
      </w:r>
    </w:p>
  </w:endnote>
  <w:endnote w:type="continuationSeparator" w:id="0">
    <w:p w:rsidR="00E70DD9" w:rsidRDefault="00E70DD9" w:rsidP="00686D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082180"/>
      <w:docPartObj>
        <w:docPartGallery w:val="Page Numbers (Bottom of Page)"/>
        <w:docPartUnique/>
      </w:docPartObj>
    </w:sdtPr>
    <w:sdtEndPr>
      <w:rPr>
        <w:sz w:val="21"/>
        <w:szCs w:val="21"/>
      </w:rPr>
    </w:sdtEndPr>
    <w:sdtContent>
      <w:p w:rsidR="00551C22" w:rsidRPr="00551C22" w:rsidRDefault="002B3D89">
        <w:pPr>
          <w:pStyle w:val="a5"/>
          <w:jc w:val="center"/>
          <w:rPr>
            <w:sz w:val="21"/>
            <w:szCs w:val="21"/>
          </w:rPr>
        </w:pPr>
        <w:r w:rsidRPr="00551C22">
          <w:rPr>
            <w:sz w:val="21"/>
            <w:szCs w:val="21"/>
          </w:rPr>
          <w:fldChar w:fldCharType="begin"/>
        </w:r>
        <w:r w:rsidR="00551C22" w:rsidRPr="00551C22">
          <w:rPr>
            <w:sz w:val="21"/>
            <w:szCs w:val="21"/>
          </w:rPr>
          <w:instrText xml:space="preserve"> PAGE   \* MERGEFORMAT </w:instrText>
        </w:r>
        <w:r w:rsidRPr="00551C22">
          <w:rPr>
            <w:sz w:val="21"/>
            <w:szCs w:val="21"/>
          </w:rPr>
          <w:fldChar w:fldCharType="separate"/>
        </w:r>
        <w:r w:rsidR="00C37449" w:rsidRPr="00C37449">
          <w:rPr>
            <w:noProof/>
            <w:sz w:val="21"/>
            <w:szCs w:val="21"/>
            <w:lang w:val="zh-CN"/>
          </w:rPr>
          <w:t>4</w:t>
        </w:r>
        <w:r w:rsidRPr="00551C22">
          <w:rPr>
            <w:sz w:val="21"/>
            <w:szCs w:val="21"/>
          </w:rPr>
          <w:fldChar w:fldCharType="end"/>
        </w:r>
      </w:p>
    </w:sdtContent>
  </w:sdt>
  <w:p w:rsidR="00551C22" w:rsidRDefault="00551C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DD9" w:rsidRDefault="00E70DD9" w:rsidP="00686DF8">
      <w:r>
        <w:separator/>
      </w:r>
    </w:p>
  </w:footnote>
  <w:footnote w:type="continuationSeparator" w:id="0">
    <w:p w:rsidR="00E70DD9" w:rsidRDefault="00E70DD9" w:rsidP="00686D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F59A5"/>
    <w:multiLevelType w:val="hybridMultilevel"/>
    <w:tmpl w:val="D268554C"/>
    <w:lvl w:ilvl="0" w:tplc="12BAEA36">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48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E245F"/>
    <w:rsid w:val="00013C66"/>
    <w:rsid w:val="0006509F"/>
    <w:rsid w:val="001258F0"/>
    <w:rsid w:val="001A249E"/>
    <w:rsid w:val="001F6D17"/>
    <w:rsid w:val="002B3D89"/>
    <w:rsid w:val="00350568"/>
    <w:rsid w:val="0036535C"/>
    <w:rsid w:val="003A79C6"/>
    <w:rsid w:val="004664FF"/>
    <w:rsid w:val="004C7347"/>
    <w:rsid w:val="004D5711"/>
    <w:rsid w:val="00535DF8"/>
    <w:rsid w:val="00551C22"/>
    <w:rsid w:val="005762A3"/>
    <w:rsid w:val="00581396"/>
    <w:rsid w:val="005E7AF2"/>
    <w:rsid w:val="006604BB"/>
    <w:rsid w:val="00677EDA"/>
    <w:rsid w:val="00686DF8"/>
    <w:rsid w:val="00716901"/>
    <w:rsid w:val="007E4918"/>
    <w:rsid w:val="00884BB2"/>
    <w:rsid w:val="00894CC0"/>
    <w:rsid w:val="00906A40"/>
    <w:rsid w:val="009F6B66"/>
    <w:rsid w:val="00A16066"/>
    <w:rsid w:val="00A4575C"/>
    <w:rsid w:val="00AA50F4"/>
    <w:rsid w:val="00AC55FC"/>
    <w:rsid w:val="00B07927"/>
    <w:rsid w:val="00B96BEE"/>
    <w:rsid w:val="00BC7E79"/>
    <w:rsid w:val="00C26611"/>
    <w:rsid w:val="00C37449"/>
    <w:rsid w:val="00C43486"/>
    <w:rsid w:val="00D331C5"/>
    <w:rsid w:val="00E100BC"/>
    <w:rsid w:val="00E70DD9"/>
    <w:rsid w:val="00EE245F"/>
    <w:rsid w:val="00EF0C18"/>
    <w:rsid w:val="00EF3FA5"/>
    <w:rsid w:val="00F00A58"/>
    <w:rsid w:val="00F21B52"/>
    <w:rsid w:val="00F8342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C66"/>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342F"/>
    <w:pPr>
      <w:ind w:firstLineChars="200" w:firstLine="420"/>
    </w:pPr>
  </w:style>
  <w:style w:type="paragraph" w:styleId="a4">
    <w:name w:val="header"/>
    <w:basedOn w:val="a"/>
    <w:link w:val="Char"/>
    <w:uiPriority w:val="99"/>
    <w:semiHidden/>
    <w:unhideWhenUsed/>
    <w:rsid w:val="00686D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86DF8"/>
    <w:rPr>
      <w:sz w:val="18"/>
      <w:szCs w:val="18"/>
    </w:rPr>
  </w:style>
  <w:style w:type="paragraph" w:styleId="a5">
    <w:name w:val="footer"/>
    <w:basedOn w:val="a"/>
    <w:link w:val="Char0"/>
    <w:uiPriority w:val="99"/>
    <w:unhideWhenUsed/>
    <w:rsid w:val="00686DF8"/>
    <w:pPr>
      <w:tabs>
        <w:tab w:val="center" w:pos="4153"/>
        <w:tab w:val="right" w:pos="8306"/>
      </w:tabs>
      <w:snapToGrid w:val="0"/>
      <w:jc w:val="left"/>
    </w:pPr>
    <w:rPr>
      <w:sz w:val="18"/>
      <w:szCs w:val="18"/>
    </w:rPr>
  </w:style>
  <w:style w:type="character" w:customStyle="1" w:styleId="Char0">
    <w:name w:val="页脚 Char"/>
    <w:basedOn w:val="a0"/>
    <w:link w:val="a5"/>
    <w:uiPriority w:val="99"/>
    <w:rsid w:val="00686DF8"/>
    <w:rPr>
      <w:sz w:val="18"/>
      <w:szCs w:val="18"/>
    </w:rPr>
  </w:style>
  <w:style w:type="paragraph" w:styleId="a6">
    <w:name w:val="Balloon Text"/>
    <w:basedOn w:val="a"/>
    <w:link w:val="Char1"/>
    <w:uiPriority w:val="99"/>
    <w:semiHidden/>
    <w:unhideWhenUsed/>
    <w:rsid w:val="00AA50F4"/>
    <w:rPr>
      <w:sz w:val="18"/>
      <w:szCs w:val="18"/>
    </w:rPr>
  </w:style>
  <w:style w:type="character" w:customStyle="1" w:styleId="Char1">
    <w:name w:val="批注框文本 Char"/>
    <w:basedOn w:val="a0"/>
    <w:link w:val="a6"/>
    <w:uiPriority w:val="99"/>
    <w:semiHidden/>
    <w:rsid w:val="00AA50F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505</TotalTime>
  <Pages>4</Pages>
  <Words>95</Words>
  <Characters>548</Characters>
  <Application>Microsoft Office Word</Application>
  <DocSecurity>0</DocSecurity>
  <Lines>4</Lines>
  <Paragraphs>1</Paragraphs>
  <ScaleCrop>false</ScaleCrop>
  <Company>Microsoft</Company>
  <LinksUpToDate>false</LinksUpToDate>
  <CharactersWithSpaces>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8</cp:revision>
  <cp:lastPrinted>2018-08-14T01:11:00Z</cp:lastPrinted>
  <dcterms:created xsi:type="dcterms:W3CDTF">2018-08-13T00:46:00Z</dcterms:created>
  <dcterms:modified xsi:type="dcterms:W3CDTF">2018-08-23T09:15:00Z</dcterms:modified>
</cp:coreProperties>
</file>